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Times New Roman" w:cs="Arial Unicode MS"/>
          <w:color w:val="C00000"/>
          <w:w w:val="102"/>
          <w:sz w:val="23"/>
          <w:szCs w:val="23"/>
        </w:rPr>
      </w:pP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Black" w:eastAsia="Arial Unicode MS" w:hAnsi="Arial Black" w:cs="Arial Unicode MS"/>
          <w:color w:val="C00000"/>
          <w:w w:val="102"/>
          <w:sz w:val="28"/>
          <w:szCs w:val="28"/>
        </w:rPr>
      </w:pPr>
      <w:r w:rsidRPr="005E7B73">
        <w:rPr>
          <w:rFonts w:ascii="Arial Black" w:eastAsia="Arial Unicode MS" w:hAnsi="Arial Black" w:cs="Arial Unicode MS"/>
          <w:color w:val="C00000"/>
          <w:w w:val="102"/>
          <w:sz w:val="28"/>
          <w:szCs w:val="28"/>
        </w:rPr>
        <w:t xml:space="preserve">ACC501 Solved Quiz No </w:t>
      </w:r>
      <w:proofErr w:type="gramStart"/>
      <w:r w:rsidRPr="005E7B73">
        <w:rPr>
          <w:rFonts w:ascii="Arial Black" w:eastAsia="Arial Unicode MS" w:hAnsi="Arial Black" w:cs="Arial Unicode MS"/>
          <w:color w:val="C00000"/>
          <w:w w:val="102"/>
          <w:sz w:val="28"/>
          <w:szCs w:val="28"/>
        </w:rPr>
        <w:t>1  2006</w:t>
      </w:r>
      <w:proofErr w:type="gramEnd"/>
    </w:p>
    <w:p w:rsidR="005E7B73" w:rsidRPr="005E7B73" w:rsidRDefault="005E7B73" w:rsidP="005E7B73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Times New Roman" w:cs="Arial Unicode MS"/>
          <w:color w:val="000000"/>
          <w:w w:val="103"/>
          <w:sz w:val="23"/>
          <w:szCs w:val="23"/>
        </w:rPr>
      </w:pPr>
      <w:proofErr w:type="gramStart"/>
      <w:r>
        <w:rPr>
          <w:rFonts w:ascii="Arial Unicode MS" w:eastAsia="Arial Unicode MS" w:hAnsi="Times New Roman" w:cs="Arial Unicode MS"/>
          <w:color w:val="000000"/>
          <w:w w:val="103"/>
          <w:sz w:val="23"/>
          <w:szCs w:val="23"/>
        </w:rPr>
        <w:t>1)</w:t>
      </w:r>
      <w:r w:rsidRPr="005E7B73">
        <w:rPr>
          <w:rFonts w:ascii="Arial Unicode MS" w:eastAsia="Arial Unicode MS" w:hAnsi="Times New Roman" w:cs="Arial Unicode MS"/>
          <w:color w:val="000000"/>
          <w:w w:val="103"/>
          <w:sz w:val="23"/>
          <w:szCs w:val="23"/>
        </w:rPr>
        <w:t>The</w:t>
      </w:r>
      <w:proofErr w:type="gramEnd"/>
      <w:r w:rsidRPr="005E7B73">
        <w:rPr>
          <w:rFonts w:ascii="Arial Unicode MS" w:eastAsia="Arial Unicode MS" w:hAnsi="Times New Roman" w:cs="Arial Unicode MS"/>
          <w:color w:val="000000"/>
          <w:w w:val="103"/>
          <w:sz w:val="23"/>
          <w:szCs w:val="23"/>
        </w:rPr>
        <w:t xml:space="preserve">    alternative    name    used    for    Interest    Coverage    Ratio    is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Times New Roman" w:cs="Arial Unicode MS"/>
          <w:color w:val="000000"/>
          <w:w w:val="102"/>
          <w:sz w:val="23"/>
          <w:szCs w:val="23"/>
        </w:rPr>
      </w:pPr>
      <w:r w:rsidRPr="005E7B73">
        <w:rPr>
          <w:rFonts w:ascii="Arial Unicode MS" w:eastAsia="Arial Unicode MS" w:hAnsi="Times New Roman" w:cs="Arial Unicode MS"/>
          <w:color w:val="000000"/>
          <w:w w:val="102"/>
          <w:sz w:val="23"/>
          <w:szCs w:val="23"/>
        </w:rPr>
        <w:t>_____________________.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FF0000"/>
          <w:spacing w:val="-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FF0000"/>
          <w:spacing w:val="-2"/>
          <w:sz w:val="23"/>
          <w:szCs w:val="23"/>
        </w:rPr>
        <w:t>Time interest earned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4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4"/>
          <w:sz w:val="23"/>
          <w:szCs w:val="23"/>
        </w:rPr>
        <w:t>Cash coverage ratio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  <w:t>Profit margin ratio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>None of the given option</w:t>
      </w:r>
      <w:bookmarkStart w:id="0" w:name="_GoBack"/>
      <w:bookmarkEnd w:id="0"/>
    </w:p>
    <w:p w:rsid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z w:val="23"/>
          <w:szCs w:val="23"/>
        </w:rPr>
      </w:pPr>
    </w:p>
    <w:p w:rsidR="005E7B73" w:rsidRPr="005E7B73" w:rsidRDefault="005E7B73" w:rsidP="005E7B73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9"/>
          <w:sz w:val="23"/>
          <w:szCs w:val="23"/>
        </w:rPr>
        <w:t xml:space="preserve">2) 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>If you want to evaluate the performance of an o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rganization, which one of the 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br/>
      </w:r>
      <w:r w:rsidRPr="005E7B73">
        <w:rPr>
          <w:rFonts w:ascii="Arial Unicode MS" w:eastAsia="Arial Unicode MS" w:hAnsi="Arial" w:cs="Arial Unicode MS"/>
          <w:color w:val="000000"/>
          <w:w w:val="106"/>
          <w:sz w:val="23"/>
          <w:szCs w:val="23"/>
        </w:rPr>
        <w:t xml:space="preserve">following ratios will be helpful to you in evaluating the performance </w:t>
      </w:r>
      <w:r w:rsidRPr="005E7B73">
        <w:rPr>
          <w:rFonts w:ascii="Arial Unicode MS" w:eastAsia="Arial Unicode MS" w:hAnsi="Arial" w:cs="Arial Unicode MS"/>
          <w:color w:val="000000"/>
          <w:w w:val="106"/>
          <w:sz w:val="23"/>
          <w:szCs w:val="23"/>
        </w:rPr>
        <w:t xml:space="preserve">of an </w:t>
      </w:r>
      <w:r w:rsidRPr="005E7B73">
        <w:rPr>
          <w:rFonts w:ascii="Arial Unicode MS" w:eastAsia="Arial Unicode MS" w:hAnsi="Arial" w:cs="Arial Unicode MS"/>
          <w:color w:val="000000"/>
          <w:w w:val="106"/>
          <w:sz w:val="23"/>
          <w:szCs w:val="23"/>
        </w:rPr>
        <w:br/>
      </w:r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>organization?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>Return on short as well as long term investments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  <w:t>Return on equity and return on debt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FF0000"/>
          <w:w w:val="101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FF0000"/>
          <w:w w:val="101"/>
          <w:sz w:val="23"/>
          <w:szCs w:val="23"/>
        </w:rPr>
        <w:t>Return on equity and profit margin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w w:val="101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w w:val="101"/>
          <w:sz w:val="23"/>
          <w:szCs w:val="23"/>
        </w:rPr>
        <w:t>All of the given options</w:t>
      </w:r>
    </w:p>
    <w:p w:rsidR="005E7B73" w:rsidRPr="005E7B73" w:rsidRDefault="005E7B73" w:rsidP="005E7B73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9"/>
          <w:sz w:val="23"/>
          <w:szCs w:val="23"/>
        </w:rPr>
        <w:t xml:space="preserve">3) </w:t>
      </w:r>
      <w:r w:rsidRPr="005E7B73"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  <w:t>Imran Corporation is a firm dealing in hardware industry. It sold 50</w:t>
      </w:r>
      <w:r w:rsidRPr="005E7B73"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  <w:t xml:space="preserve">00 units </w:t>
      </w:r>
      <w:r w:rsidRPr="005E7B73"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  <w:br/>
      </w:r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 xml:space="preserve">of its product to Mr. </w:t>
      </w:r>
      <w:proofErr w:type="spellStart"/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>Younas</w:t>
      </w:r>
      <w:proofErr w:type="spellEnd"/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 xml:space="preserve"> for a sum of Rs.15</w:t>
      </w:r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 xml:space="preserve">0, 000 whose cost was Rs.160, </w:t>
      </w:r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br/>
      </w:r>
      <w:r w:rsidRPr="005E7B73"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  <w:t>000.What  would  be  the  effect  of  this  transaction</w:t>
      </w:r>
      <w:r w:rsidRPr="005E7B73"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  <w:t xml:space="preserve">  on  current  ratio  of  the </w:t>
      </w:r>
      <w:r w:rsidRPr="005E7B73"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  <w:br/>
      </w:r>
      <w:r w:rsidRPr="005E7B73"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  <w:t>company if the current ratio wa</w:t>
      </w:r>
      <w:r w:rsidRPr="005E7B73"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  <w:t>s 0.80 before this transaction?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5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5"/>
          <w:sz w:val="23"/>
          <w:szCs w:val="23"/>
        </w:rPr>
        <w:t>Increase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FF0000"/>
          <w:spacing w:val="-6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FF0000"/>
          <w:spacing w:val="-6"/>
          <w:sz w:val="23"/>
          <w:szCs w:val="23"/>
        </w:rPr>
        <w:t>Decrease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>Remain unchanged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>None of the given option</w:t>
      </w:r>
    </w:p>
    <w:p w:rsid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z w:val="23"/>
          <w:szCs w:val="23"/>
        </w:rPr>
      </w:pPr>
    </w:p>
    <w:p w:rsidR="005E7B73" w:rsidRPr="005E7B73" w:rsidRDefault="005E7B73" w:rsidP="005E7B73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</w:pPr>
      <w:proofErr w:type="gramStart"/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>4)</w:t>
      </w:r>
      <w:proofErr w:type="spellStart"/>
      <w:r w:rsidRPr="005E7B73"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  <w:t>Mehran</w:t>
      </w:r>
      <w:proofErr w:type="spellEnd"/>
      <w:proofErr w:type="gramEnd"/>
      <w:r w:rsidRPr="005E7B73"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  <w:t xml:space="preserve">  Corporation  is  dealing  in  furniture  industry.  </w:t>
      </w:r>
      <w:proofErr w:type="gramStart"/>
      <w:r w:rsidRPr="005E7B73"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  <w:t>It  has</w:t>
      </w:r>
      <w:proofErr w:type="gramEnd"/>
      <w:r w:rsidRPr="005E7B73"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  <w:t xml:space="preserve">  an  equity</w:t>
      </w:r>
    </w:p>
    <w:p w:rsidR="005E7B73" w:rsidRPr="005E7B73" w:rsidRDefault="005E7B73" w:rsidP="005E7B73">
      <w:pPr>
        <w:widowControl w:val="0"/>
        <w:tabs>
          <w:tab w:val="left" w:pos="3883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</w:pPr>
      <w:proofErr w:type="gramStart"/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>multiplier</w:t>
      </w:r>
      <w:proofErr w:type="gramEnd"/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 xml:space="preserve">   of</w:t>
      </w: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ab/>
        <w:t>1.78   times.   The   debt   to   equity   ratio   would   be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>_________________?</w:t>
      </w:r>
    </w:p>
    <w:p w:rsidR="005E7B73" w:rsidRPr="005E7B73" w:rsidRDefault="005E7B73" w:rsidP="005E7B73">
      <w:pPr>
        <w:widowControl w:val="0"/>
        <w:tabs>
          <w:tab w:val="left" w:pos="2452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>0.38 times</w:t>
      </w:r>
    </w:p>
    <w:p w:rsidR="005E7B73" w:rsidRPr="005E7B73" w:rsidRDefault="005E7B73" w:rsidP="005E7B73">
      <w:pPr>
        <w:widowControl w:val="0"/>
        <w:tabs>
          <w:tab w:val="left" w:pos="2452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lastRenderedPageBreak/>
        <w:t>0.58 times</w:t>
      </w:r>
    </w:p>
    <w:p w:rsidR="005E7B73" w:rsidRPr="005E7B73" w:rsidRDefault="005E7B73" w:rsidP="005E7B73">
      <w:pPr>
        <w:widowControl w:val="0"/>
        <w:tabs>
          <w:tab w:val="left" w:pos="2452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FF0000"/>
          <w:w w:val="10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FF0000"/>
          <w:w w:val="102"/>
          <w:sz w:val="23"/>
          <w:szCs w:val="23"/>
        </w:rPr>
        <w:t>0.78 times</w:t>
      </w:r>
    </w:p>
    <w:p w:rsidR="005E7B73" w:rsidRPr="005E7B73" w:rsidRDefault="005E7B73" w:rsidP="005E7B73">
      <w:pPr>
        <w:widowControl w:val="0"/>
        <w:tabs>
          <w:tab w:val="left" w:pos="2452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>0.98 times</w:t>
      </w:r>
    </w:p>
    <w:p w:rsid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Times New Roman" w:cs="Arial Unicode MS"/>
          <w:color w:val="000000"/>
          <w:spacing w:val="-6"/>
          <w:sz w:val="23"/>
          <w:szCs w:val="23"/>
        </w:rPr>
      </w:pPr>
    </w:p>
    <w:p w:rsidR="005E7B73" w:rsidRPr="005E7B73" w:rsidRDefault="005E7B73" w:rsidP="005E7B73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Times New Roman" w:cs="Arial Unicode MS"/>
          <w:color w:val="000000"/>
          <w:sz w:val="23"/>
          <w:szCs w:val="23"/>
        </w:rPr>
      </w:pPr>
      <w:proofErr w:type="gramStart"/>
      <w:r w:rsidRPr="005E7B73">
        <w:rPr>
          <w:rFonts w:ascii="Arial Unicode MS" w:eastAsia="Arial Unicode MS" w:hAnsi="Times New Roman" w:cs="Arial Unicode MS"/>
          <w:color w:val="000000"/>
          <w:spacing w:val="-1"/>
          <w:sz w:val="23"/>
          <w:szCs w:val="23"/>
        </w:rPr>
        <w:t>5)</w:t>
      </w:r>
      <w:r w:rsidRPr="005E7B73">
        <w:rPr>
          <w:rFonts w:ascii="Arial Unicode MS" w:eastAsia="Arial Unicode MS" w:hAnsi="Times New Roman" w:cs="Arial Unicode MS"/>
          <w:color w:val="000000"/>
          <w:sz w:val="23"/>
          <w:szCs w:val="23"/>
        </w:rPr>
        <w:t>What</w:t>
      </w:r>
      <w:proofErr w:type="gramEnd"/>
      <w:r w:rsidRPr="005E7B73">
        <w:rPr>
          <w:rFonts w:ascii="Arial Unicode MS" w:eastAsia="Arial Unicode MS" w:hAnsi="Times New Roman" w:cs="Arial Unicode MS"/>
          <w:color w:val="000000"/>
          <w:sz w:val="23"/>
          <w:szCs w:val="23"/>
        </w:rPr>
        <w:t xml:space="preserve"> would be the level of EBIT if Imran Corporation uses both debt as well</w:t>
      </w:r>
    </w:p>
    <w:p w:rsidR="005E7B73" w:rsidRPr="005E7B73" w:rsidRDefault="005E7B73" w:rsidP="005E7B73">
      <w:pPr>
        <w:widowControl w:val="0"/>
        <w:tabs>
          <w:tab w:val="left" w:pos="9868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Times New Roman" w:cs="Arial Unicode MS"/>
          <w:color w:val="000000"/>
          <w:spacing w:val="-1"/>
          <w:sz w:val="23"/>
          <w:szCs w:val="23"/>
        </w:rPr>
      </w:pPr>
      <w:proofErr w:type="gramStart"/>
      <w:r w:rsidRPr="005E7B73">
        <w:rPr>
          <w:rFonts w:ascii="Arial Unicode MS" w:eastAsia="Arial Unicode MS" w:hAnsi="Times New Roman" w:cs="Arial Unicode MS"/>
          <w:color w:val="000000"/>
          <w:sz w:val="23"/>
          <w:szCs w:val="23"/>
        </w:rPr>
        <w:t>as</w:t>
      </w:r>
      <w:proofErr w:type="gramEnd"/>
      <w:r w:rsidRPr="005E7B73">
        <w:rPr>
          <w:rFonts w:ascii="Arial Unicode MS" w:eastAsia="Arial Unicode MS" w:hAnsi="Times New Roman" w:cs="Arial Unicode MS"/>
          <w:color w:val="000000"/>
          <w:sz w:val="23"/>
          <w:szCs w:val="23"/>
        </w:rPr>
        <w:t xml:space="preserve"> equity financing in its capital structure, it has a cash coverage ratio of</w:t>
      </w:r>
      <w:r w:rsidRPr="005E7B73">
        <w:rPr>
          <w:rFonts w:ascii="Arial Unicode MS" w:eastAsia="Arial Unicode MS" w:hAnsi="Times New Roman" w:cs="Arial Unicode MS"/>
          <w:color w:val="000000"/>
          <w:sz w:val="23"/>
          <w:szCs w:val="23"/>
        </w:rPr>
        <w:tab/>
      </w:r>
      <w:r w:rsidRPr="005E7B73">
        <w:rPr>
          <w:rFonts w:ascii="Arial Unicode MS" w:eastAsia="Arial Unicode MS" w:hAnsi="Times New Roman" w:cs="Arial Unicode MS"/>
          <w:color w:val="000000"/>
          <w:spacing w:val="-1"/>
          <w:sz w:val="23"/>
          <w:szCs w:val="23"/>
        </w:rPr>
        <w:t>7.5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Times New Roman" w:cs="Arial Unicode MS"/>
          <w:color w:val="000000"/>
          <w:sz w:val="23"/>
          <w:szCs w:val="23"/>
        </w:rPr>
      </w:pPr>
      <w:proofErr w:type="gramStart"/>
      <w:r w:rsidRPr="005E7B73">
        <w:rPr>
          <w:rFonts w:ascii="Arial Unicode MS" w:eastAsia="Arial Unicode MS" w:hAnsi="Times New Roman" w:cs="Arial Unicode MS"/>
          <w:color w:val="000000"/>
          <w:sz w:val="23"/>
          <w:szCs w:val="23"/>
        </w:rPr>
        <w:t>times</w:t>
      </w:r>
      <w:proofErr w:type="gramEnd"/>
      <w:r w:rsidRPr="005E7B73">
        <w:rPr>
          <w:rFonts w:ascii="Arial Unicode MS" w:eastAsia="Arial Unicode MS" w:hAnsi="Times New Roman" w:cs="Arial Unicode MS"/>
          <w:color w:val="000000"/>
          <w:sz w:val="23"/>
          <w:szCs w:val="23"/>
        </w:rPr>
        <w:t>, annual interest expense is Rs.1 million and annual depreciation is Rs.3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Times New Roman" w:cs="Arial Unicode MS"/>
          <w:color w:val="000000"/>
          <w:spacing w:val="-1"/>
          <w:sz w:val="23"/>
          <w:szCs w:val="23"/>
        </w:rPr>
      </w:pPr>
      <w:proofErr w:type="gramStart"/>
      <w:r w:rsidRPr="005E7B73">
        <w:rPr>
          <w:rFonts w:ascii="Arial Unicode MS" w:eastAsia="Arial Unicode MS" w:hAnsi="Times New Roman" w:cs="Arial Unicode MS"/>
          <w:color w:val="000000"/>
          <w:spacing w:val="-1"/>
          <w:sz w:val="23"/>
          <w:szCs w:val="23"/>
        </w:rPr>
        <w:t>million</w:t>
      </w:r>
      <w:proofErr w:type="gramEnd"/>
      <w:r w:rsidRPr="005E7B73">
        <w:rPr>
          <w:rFonts w:ascii="Arial Unicode MS" w:eastAsia="Arial Unicode MS" w:hAnsi="Times New Roman" w:cs="Arial Unicode MS"/>
          <w:color w:val="000000"/>
          <w:spacing w:val="-1"/>
          <w:sz w:val="23"/>
          <w:szCs w:val="23"/>
        </w:rPr>
        <w:t>?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</w:pPr>
      <w:proofErr w:type="spellStart"/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>Rs</w:t>
      </w:r>
      <w:proofErr w:type="spellEnd"/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>. 2.5 million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z w:val="23"/>
          <w:szCs w:val="23"/>
        </w:rPr>
      </w:pPr>
      <w:proofErr w:type="spellStart"/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>Rs</w:t>
      </w:r>
      <w:proofErr w:type="spellEnd"/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>. 3 million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</w:pPr>
      <w:proofErr w:type="spellStart"/>
      <w:r w:rsidRPr="005E7B73"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  <w:t>Rs</w:t>
      </w:r>
      <w:proofErr w:type="spellEnd"/>
      <w:r w:rsidRPr="005E7B73"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  <w:t>. 3.5 million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FF0000"/>
          <w:spacing w:val="-1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FF0000"/>
          <w:spacing w:val="-1"/>
          <w:sz w:val="23"/>
          <w:szCs w:val="23"/>
        </w:rPr>
        <w:t>Rs.4.5 million</w:t>
      </w:r>
    </w:p>
    <w:p w:rsid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FF0000"/>
          <w:spacing w:val="-1"/>
          <w:sz w:val="23"/>
          <w:szCs w:val="23"/>
        </w:rPr>
      </w:pPr>
    </w:p>
    <w:p w:rsid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FF0000"/>
          <w:spacing w:val="-1"/>
          <w:sz w:val="23"/>
          <w:szCs w:val="23"/>
        </w:rPr>
      </w:pPr>
    </w:p>
    <w:p w:rsidR="005E7B73" w:rsidRPr="005E7B73" w:rsidRDefault="005E7B73" w:rsidP="005E7B73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9"/>
          <w:sz w:val="23"/>
          <w:szCs w:val="23"/>
        </w:rPr>
        <w:t xml:space="preserve">6) </w:t>
      </w: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>Suppose, Neumann Corporation has a debt to equity ratio of 0.</w:t>
      </w: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 xml:space="preserve">45 times. Its </w:t>
      </w: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br/>
      </w:r>
      <w:r w:rsidRPr="005E7B73"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  <w:t>return on equity is 18%.The return on a</w:t>
      </w:r>
      <w:r w:rsidRPr="005E7B73"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  <w:t>ssets would be _______________.</w:t>
      </w:r>
    </w:p>
    <w:p w:rsidR="005E7B73" w:rsidRPr="005E7B73" w:rsidRDefault="005E7B73" w:rsidP="005E7B73">
      <w:pPr>
        <w:widowControl w:val="0"/>
        <w:tabs>
          <w:tab w:val="left" w:pos="2510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10"/>
          <w:w w:val="96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10"/>
          <w:w w:val="96"/>
          <w:sz w:val="23"/>
          <w:szCs w:val="23"/>
        </w:rPr>
        <w:t>9.414 %</w:t>
      </w:r>
    </w:p>
    <w:p w:rsidR="005E7B73" w:rsidRPr="005E7B73" w:rsidRDefault="005E7B73" w:rsidP="005E7B73">
      <w:pPr>
        <w:widowControl w:val="0"/>
        <w:tabs>
          <w:tab w:val="left" w:pos="2510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10"/>
          <w:w w:val="96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10"/>
          <w:w w:val="96"/>
          <w:sz w:val="23"/>
          <w:szCs w:val="23"/>
        </w:rPr>
        <w:t>10.414 %</w:t>
      </w:r>
    </w:p>
    <w:p w:rsidR="005E7B73" w:rsidRPr="005E7B73" w:rsidRDefault="005E7B73" w:rsidP="005E7B73">
      <w:pPr>
        <w:widowControl w:val="0"/>
        <w:tabs>
          <w:tab w:val="left" w:pos="2510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10"/>
          <w:w w:val="96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10"/>
          <w:w w:val="96"/>
          <w:sz w:val="23"/>
          <w:szCs w:val="23"/>
        </w:rPr>
        <w:t>11.412 %</w:t>
      </w:r>
    </w:p>
    <w:p w:rsidR="005E7B73" w:rsidRPr="005E7B73" w:rsidRDefault="005E7B73" w:rsidP="005E7B73">
      <w:pPr>
        <w:widowControl w:val="0"/>
        <w:tabs>
          <w:tab w:val="left" w:pos="2510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FF0000"/>
          <w:spacing w:val="-10"/>
          <w:w w:val="96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FF0000"/>
          <w:spacing w:val="-10"/>
          <w:w w:val="96"/>
          <w:sz w:val="23"/>
          <w:szCs w:val="23"/>
        </w:rPr>
        <w:t>12.414 %</w:t>
      </w:r>
    </w:p>
    <w:p w:rsidR="005E7B73" w:rsidRPr="005E7B73" w:rsidRDefault="005E7B73" w:rsidP="005E7B73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9"/>
          <w:sz w:val="23"/>
          <w:szCs w:val="23"/>
        </w:rPr>
        <w:t xml:space="preserve">7) 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Suppose,  </w:t>
      </w:r>
      <w:proofErr w:type="spellStart"/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>Ilyas</w:t>
      </w:r>
      <w:proofErr w:type="spellEnd"/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  Corporation  is  one  of  the  dom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inant  firms  in  electronics </w:t>
      </w:r>
      <w:r w:rsidRPr="005E7B73"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  <w:t>equipment industry. Its policy is very clear abo</w:t>
      </w:r>
      <w:r w:rsidRPr="005E7B73"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  <w:t xml:space="preserve">ut dealing with </w:t>
      </w:r>
      <w:proofErr w:type="spellStart"/>
      <w:r w:rsidRPr="005E7B73"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  <w:t>stackholders</w:t>
      </w:r>
      <w:proofErr w:type="spellEnd"/>
      <w:r w:rsidRPr="005E7B73">
        <w:rPr>
          <w:rFonts w:ascii="Arial Unicode MS" w:eastAsia="Arial Unicode MS" w:hAnsi="Arial" w:cs="Arial Unicode MS"/>
          <w:color w:val="000000"/>
          <w:w w:val="103"/>
          <w:sz w:val="23"/>
          <w:szCs w:val="23"/>
        </w:rPr>
        <w:t xml:space="preserve">. 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>It pays out 30% of its income in the form of divide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nd. If it pays a total sum of 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Rs.150 </w:t>
      </w:r>
      <w:proofErr w:type="spellStart"/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>millions</w:t>
      </w:r>
      <w:proofErr w:type="spellEnd"/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 as a dividend, then what would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 be the amount transferred to </w:t>
      </w:r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>the retained earning balance from current year profit?</w:t>
      </w:r>
    </w:p>
    <w:p w:rsid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</w:pP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  <w:t>Rs.150 millions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  <w:t>Rs.250 millions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FF0000"/>
          <w:spacing w:val="-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FF0000"/>
          <w:spacing w:val="-2"/>
          <w:sz w:val="23"/>
          <w:szCs w:val="23"/>
        </w:rPr>
        <w:t>Rs.350 millions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  <w:t>Rs.500 millions</w:t>
      </w:r>
    </w:p>
    <w:p w:rsid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</w:pPr>
    </w:p>
    <w:p w:rsidR="005E7B73" w:rsidRPr="005E7B73" w:rsidRDefault="005E7B73" w:rsidP="005E7B73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9"/>
          <w:sz w:val="23"/>
          <w:szCs w:val="23"/>
        </w:rPr>
        <w:lastRenderedPageBreak/>
        <w:t xml:space="preserve">8) 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>Sian  Corporation  is  one  of  the  largest  firms  i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n  the  electronics  industry 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>covering 70% of the market share. During the c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urrent year its performance is </w:t>
      </w: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>analyzed</w:t>
      </w: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 xml:space="preserve"> by judging the various indicators. It </w:t>
      </w: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 xml:space="preserve">has return on assets of 12.5% 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>and retention ratio is 3/5. What would be the int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ernal growth rate of the Sian </w:t>
      </w:r>
      <w:r w:rsidRPr="005E7B73"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  <w:t>Corporation?</w:t>
      </w:r>
    </w:p>
    <w:p w:rsid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</w:pPr>
    </w:p>
    <w:p w:rsidR="005E7B73" w:rsidRPr="005E7B73" w:rsidRDefault="005E7B73" w:rsidP="005E7B73">
      <w:pPr>
        <w:widowControl w:val="0"/>
        <w:tabs>
          <w:tab w:val="left" w:pos="2452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10"/>
          <w:w w:val="96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10"/>
          <w:w w:val="96"/>
          <w:sz w:val="23"/>
          <w:szCs w:val="23"/>
        </w:rPr>
        <w:t>12.29%</w:t>
      </w:r>
    </w:p>
    <w:p w:rsidR="005E7B73" w:rsidRPr="005E7B73" w:rsidRDefault="005E7B73" w:rsidP="005E7B73">
      <w:pPr>
        <w:widowControl w:val="0"/>
        <w:tabs>
          <w:tab w:val="left" w:pos="2452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FF0000"/>
          <w:spacing w:val="-10"/>
          <w:w w:val="96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FF0000"/>
          <w:spacing w:val="-10"/>
          <w:w w:val="96"/>
          <w:sz w:val="23"/>
          <w:szCs w:val="23"/>
        </w:rPr>
        <w:t>14.29%</w:t>
      </w:r>
    </w:p>
    <w:p w:rsidR="005E7B73" w:rsidRPr="005E7B73" w:rsidRDefault="005E7B73" w:rsidP="005E7B73">
      <w:pPr>
        <w:widowControl w:val="0"/>
        <w:tabs>
          <w:tab w:val="left" w:pos="2452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10"/>
          <w:w w:val="96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10"/>
          <w:w w:val="96"/>
          <w:sz w:val="23"/>
          <w:szCs w:val="23"/>
        </w:rPr>
        <w:t>16.29%</w:t>
      </w:r>
    </w:p>
    <w:p w:rsidR="005E7B73" w:rsidRPr="005E7B73" w:rsidRDefault="005E7B73" w:rsidP="005E7B73">
      <w:pPr>
        <w:widowControl w:val="0"/>
        <w:tabs>
          <w:tab w:val="left" w:pos="2452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10"/>
          <w:w w:val="96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10"/>
          <w:w w:val="96"/>
          <w:sz w:val="23"/>
          <w:szCs w:val="23"/>
        </w:rPr>
        <w:t>18.92%</w:t>
      </w:r>
    </w:p>
    <w:p w:rsid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Times New Roman" w:cs="Arial Unicode MS"/>
          <w:color w:val="000000"/>
          <w:spacing w:val="-6"/>
          <w:sz w:val="23"/>
          <w:szCs w:val="23"/>
        </w:rPr>
      </w:pP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</w:pPr>
      <w:r w:rsidRPr="005E7B73">
        <w:rPr>
          <w:rFonts w:ascii="Arial Unicode MS" w:eastAsia="Arial Unicode MS" w:hAnsi="Times New Roman" w:cs="Arial Unicode MS"/>
          <w:color w:val="000000"/>
          <w:spacing w:val="-1"/>
          <w:sz w:val="23"/>
          <w:szCs w:val="23"/>
        </w:rPr>
        <w:t>9)</w:t>
      </w:r>
      <w:r w:rsidRPr="005E7B73"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 w:rsidRPr="005E7B73"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  <w:t xml:space="preserve"> What would be the sustainable growth rate if the Corporation has a </w:t>
      </w:r>
      <w:proofErr w:type="gramStart"/>
      <w:r w:rsidRPr="005E7B73">
        <w:rPr>
          <w:rFonts w:ascii="Arial Unicode MS" w:eastAsia="Arial Unicode MS" w:hAnsi="Arial" w:cs="Arial Unicode MS"/>
          <w:color w:val="000000"/>
          <w:spacing w:val="-1"/>
          <w:sz w:val="23"/>
          <w:szCs w:val="23"/>
        </w:rPr>
        <w:t>Return</w:t>
      </w:r>
      <w:proofErr w:type="gramEnd"/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</w:pPr>
      <w:proofErr w:type="gramStart"/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>on</w:t>
      </w:r>
      <w:proofErr w:type="gramEnd"/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 xml:space="preserve"> equity (ROE) of 20% and a retention ratio of 4/6?</w:t>
      </w:r>
    </w:p>
    <w:p w:rsid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</w:pPr>
    </w:p>
    <w:p w:rsidR="005E7B73" w:rsidRPr="005E7B73" w:rsidRDefault="005E7B73" w:rsidP="005E7B73">
      <w:pPr>
        <w:widowControl w:val="0"/>
        <w:tabs>
          <w:tab w:val="left" w:pos="2452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FF0000"/>
          <w:spacing w:val="-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FF0000"/>
          <w:spacing w:val="-2"/>
          <w:sz w:val="23"/>
          <w:szCs w:val="23"/>
        </w:rPr>
        <w:t>25 %</w:t>
      </w:r>
    </w:p>
    <w:p w:rsidR="005E7B73" w:rsidRPr="005E7B73" w:rsidRDefault="005E7B73" w:rsidP="005E7B73">
      <w:pPr>
        <w:widowControl w:val="0"/>
        <w:tabs>
          <w:tab w:val="left" w:pos="2452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>35 %</w:t>
      </w:r>
    </w:p>
    <w:p w:rsidR="005E7B73" w:rsidRPr="005E7B73" w:rsidRDefault="005E7B73" w:rsidP="005E7B73">
      <w:pPr>
        <w:widowControl w:val="0"/>
        <w:tabs>
          <w:tab w:val="left" w:pos="2452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>29%</w:t>
      </w:r>
    </w:p>
    <w:p w:rsidR="005E7B73" w:rsidRPr="005E7B73" w:rsidRDefault="005E7B73" w:rsidP="005E7B73">
      <w:pPr>
        <w:widowControl w:val="0"/>
        <w:tabs>
          <w:tab w:val="left" w:pos="2452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  <w:t>45%</w:t>
      </w:r>
    </w:p>
    <w:p w:rsid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pacing w:val="-2"/>
          <w:sz w:val="23"/>
          <w:szCs w:val="23"/>
        </w:rPr>
      </w:pPr>
    </w:p>
    <w:p w:rsidR="005E7B73" w:rsidRPr="005E7B73" w:rsidRDefault="005E7B73" w:rsidP="005E7B73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 Unicode MS" w:eastAsia="Arial Unicode MS" w:hAnsi="Arial" w:cs="Arial Unicode MS"/>
          <w:color w:val="000000"/>
          <w:spacing w:val="-5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>10)</w:t>
      </w:r>
      <w:r w:rsidRPr="005E7B73">
        <w:rPr>
          <w:rFonts w:ascii="Arial" w:eastAsia="Arial Unicode MS" w:hAnsi="Arial" w:cs="Arial"/>
          <w:color w:val="000000"/>
          <w:sz w:val="23"/>
          <w:szCs w:val="23"/>
        </w:rPr>
        <w:t xml:space="preserve"> 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 </w:t>
      </w:r>
      <w:proofErr w:type="spellStart"/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>Rehan</w:t>
      </w:r>
      <w:proofErr w:type="spellEnd"/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 Corporation is dealing in agriculture products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t xml:space="preserve">. Its annual gross sales </w:t>
      </w:r>
      <w:r w:rsidRPr="005E7B73">
        <w:rPr>
          <w:rFonts w:ascii="Arial Unicode MS" w:eastAsia="Arial Unicode MS" w:hAnsi="Arial" w:cs="Arial Unicode MS"/>
          <w:color w:val="000000"/>
          <w:sz w:val="23"/>
          <w:szCs w:val="23"/>
        </w:rPr>
        <w:br/>
      </w:r>
      <w:r w:rsidRPr="005E7B73"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  <w:t xml:space="preserve">are Rs.1975 </w:t>
      </w:r>
      <w:proofErr w:type="spellStart"/>
      <w:r w:rsidRPr="005E7B73"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  <w:t>millions</w:t>
      </w:r>
      <w:proofErr w:type="spellEnd"/>
      <w:r w:rsidRPr="005E7B73"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  <w:t>. Out of which 34% are on cash</w:t>
      </w:r>
      <w:r w:rsidRPr="005E7B73"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  <w:t xml:space="preserve"> basis. Their past collection </w:t>
      </w:r>
      <w:r w:rsidRPr="005E7B73">
        <w:rPr>
          <w:rFonts w:ascii="Arial Unicode MS" w:eastAsia="Arial Unicode MS" w:hAnsi="Arial" w:cs="Arial Unicode MS"/>
          <w:color w:val="000000"/>
          <w:spacing w:val="-3"/>
          <w:sz w:val="23"/>
          <w:szCs w:val="23"/>
        </w:rPr>
        <w:br/>
      </w: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>experiences show that it has an average colle</w:t>
      </w: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t xml:space="preserve">ction period of 76 days. What </w:t>
      </w:r>
      <w:r w:rsidRPr="005E7B73">
        <w:rPr>
          <w:rFonts w:ascii="Arial Unicode MS" w:eastAsia="Arial Unicode MS" w:hAnsi="Arial" w:cs="Arial Unicode MS"/>
          <w:color w:val="000000"/>
          <w:w w:val="102"/>
          <w:sz w:val="23"/>
          <w:szCs w:val="23"/>
        </w:rPr>
        <w:br/>
      </w:r>
      <w:r w:rsidRPr="005E7B73">
        <w:rPr>
          <w:rFonts w:ascii="Arial Unicode MS" w:eastAsia="Arial Unicode MS" w:hAnsi="Arial" w:cs="Arial Unicode MS"/>
          <w:color w:val="000000"/>
          <w:spacing w:val="-5"/>
          <w:sz w:val="23"/>
          <w:szCs w:val="23"/>
        </w:rPr>
        <w:t>would be the balance of accounts rec</w:t>
      </w:r>
      <w:r w:rsidRPr="005E7B73">
        <w:rPr>
          <w:rFonts w:ascii="Arial Unicode MS" w:eastAsia="Arial Unicode MS" w:hAnsi="Arial" w:cs="Arial Unicode MS"/>
          <w:color w:val="000000"/>
          <w:spacing w:val="-5"/>
          <w:sz w:val="23"/>
          <w:szCs w:val="23"/>
        </w:rPr>
        <w:t>eivable at the end of the year?</w:t>
      </w:r>
    </w:p>
    <w:p w:rsidR="005E7B73" w:rsidRPr="005E7B73" w:rsidRDefault="005E7B73" w:rsidP="005E7B73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5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7"/>
          <w:sz w:val="23"/>
          <w:szCs w:val="23"/>
        </w:rPr>
        <w:t>Rs.251.415 millions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6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6"/>
          <w:sz w:val="23"/>
          <w:szCs w:val="23"/>
        </w:rPr>
        <w:t>Rs.261.415 millions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FF0000"/>
          <w:spacing w:val="-7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FF0000"/>
          <w:spacing w:val="-7"/>
          <w:sz w:val="23"/>
          <w:szCs w:val="23"/>
        </w:rPr>
        <w:t>Rs.271.415 millions</w:t>
      </w:r>
    </w:p>
    <w:p w:rsidR="005E7B73" w:rsidRPr="005E7B73" w:rsidRDefault="005E7B73" w:rsidP="005E7B73">
      <w:pPr>
        <w:widowControl w:val="0"/>
        <w:autoSpaceDE w:val="0"/>
        <w:autoSpaceDN w:val="0"/>
        <w:adjustRightInd w:val="0"/>
        <w:spacing w:after="0" w:line="240" w:lineRule="auto"/>
        <w:ind w:left="1440" w:right="720"/>
        <w:rPr>
          <w:rFonts w:ascii="Arial Unicode MS" w:eastAsia="Arial Unicode MS" w:hAnsi="Arial" w:cs="Arial Unicode MS"/>
          <w:color w:val="000000"/>
          <w:spacing w:val="-6"/>
          <w:sz w:val="23"/>
          <w:szCs w:val="23"/>
        </w:rPr>
      </w:pPr>
      <w:r w:rsidRPr="005E7B73">
        <w:rPr>
          <w:rFonts w:ascii="Arial Unicode MS" w:eastAsia="Arial Unicode MS" w:hAnsi="Arial" w:cs="Arial Unicode MS"/>
          <w:color w:val="000000"/>
          <w:spacing w:val="-6"/>
          <w:sz w:val="23"/>
          <w:szCs w:val="23"/>
        </w:rPr>
        <w:t>Rs.281.415 millions</w:t>
      </w:r>
    </w:p>
    <w:p w:rsidR="00032CB9" w:rsidRDefault="00032CB9" w:rsidP="005E7B73">
      <w:pPr>
        <w:ind w:left="720"/>
      </w:pPr>
    </w:p>
    <w:sectPr w:rsidR="00032CB9" w:rsidSect="005E7B7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3E" w:rsidRDefault="0046213E" w:rsidP="005E7B73">
      <w:pPr>
        <w:spacing w:after="0" w:line="240" w:lineRule="auto"/>
      </w:pPr>
      <w:r>
        <w:separator/>
      </w:r>
    </w:p>
  </w:endnote>
  <w:endnote w:type="continuationSeparator" w:id="0">
    <w:p w:rsidR="0046213E" w:rsidRDefault="0046213E" w:rsidP="005E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73" w:rsidRPr="005E7B73" w:rsidRDefault="005E7B73" w:rsidP="005E7B73">
    <w:pPr>
      <w:pStyle w:val="Header"/>
      <w:jc w:val="center"/>
      <w:rPr>
        <w:rFonts w:ascii="Arial Black" w:hAnsi="Arial Black"/>
        <w:b/>
        <w:color w:val="1F497D" w:themeColor="text2"/>
        <w:sz w:val="40"/>
        <w:szCs w:val="40"/>
      </w:rPr>
    </w:pPr>
    <w:r w:rsidRPr="005E7B73">
      <w:rPr>
        <w:rFonts w:ascii="Arial Black" w:hAnsi="Arial Black"/>
        <w:b/>
        <w:color w:val="1F497D" w:themeColor="text2"/>
        <w:sz w:val="40"/>
        <w:szCs w:val="40"/>
      </w:rPr>
      <w:t>www.vustudy.com</w:t>
    </w:r>
  </w:p>
  <w:p w:rsidR="005E7B73" w:rsidRDefault="005E7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3E" w:rsidRDefault="0046213E" w:rsidP="005E7B73">
      <w:pPr>
        <w:spacing w:after="0" w:line="240" w:lineRule="auto"/>
      </w:pPr>
      <w:r>
        <w:separator/>
      </w:r>
    </w:p>
  </w:footnote>
  <w:footnote w:type="continuationSeparator" w:id="0">
    <w:p w:rsidR="0046213E" w:rsidRDefault="0046213E" w:rsidP="005E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73" w:rsidRPr="005E7B73" w:rsidRDefault="005E7B73" w:rsidP="005E7B73">
    <w:pPr>
      <w:pStyle w:val="Header"/>
      <w:jc w:val="center"/>
      <w:rPr>
        <w:rFonts w:ascii="Arial Black" w:hAnsi="Arial Black"/>
        <w:b/>
        <w:color w:val="C00000"/>
        <w:sz w:val="40"/>
        <w:szCs w:val="40"/>
      </w:rPr>
    </w:pPr>
    <w:r w:rsidRPr="005E7B73">
      <w:rPr>
        <w:rFonts w:ascii="Arial Black" w:hAnsi="Arial Black"/>
        <w:b/>
        <w:color w:val="C00000"/>
        <w:sz w:val="40"/>
        <w:szCs w:val="40"/>
      </w:rPr>
      <w:t>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8E4"/>
    <w:multiLevelType w:val="hybridMultilevel"/>
    <w:tmpl w:val="43CEC1AC"/>
    <w:lvl w:ilvl="0" w:tplc="7DEC5142">
      <w:start w:val="1"/>
      <w:numFmt w:val="decimal"/>
      <w:lvlText w:val="%1)"/>
      <w:lvlJc w:val="left"/>
      <w:pPr>
        <w:ind w:left="1080" w:hanging="360"/>
      </w:pPr>
      <w:rPr>
        <w:rFonts w:hint="default"/>
        <w:w w:val="102"/>
      </w:rPr>
    </w:lvl>
    <w:lvl w:ilvl="1" w:tplc="5D3634F2">
      <w:start w:val="1"/>
      <w:numFmt w:val="lowerLetter"/>
      <w:lvlText w:val="%2."/>
      <w:lvlJc w:val="left"/>
      <w:pPr>
        <w:ind w:left="1800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73"/>
    <w:rsid w:val="00032CB9"/>
    <w:rsid w:val="0046213E"/>
    <w:rsid w:val="005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B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B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2020-03-21T03:02:00Z</dcterms:created>
  <dcterms:modified xsi:type="dcterms:W3CDTF">2020-03-21T03:10:00Z</dcterms:modified>
</cp:coreProperties>
</file>